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1"/>
        <w:spacing w:lineRule="auto" w:line="240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Аннотация  к рабочей программе по   родному языку 10-11 класса</w:t>
      </w:r>
    </w:p>
    <w:p>
      <w:pPr>
        <w:pStyle w:val="Text1"/>
        <w:spacing w:lineRule="auto" w:line="240"/>
        <w:ind w:hanging="0"/>
        <w:rPr>
          <w:rStyle w:val="Text"/>
          <w:rFonts w:ascii="Times New Roman" w:hAnsi="Times New Roman" w:cs="Times New Roman"/>
          <w:sz w:val="28"/>
          <w:szCs w:val="28"/>
        </w:rPr>
      </w:pPr>
      <w:r>
        <w:rPr>
          <w:rStyle w:val="Text"/>
          <w:rFonts w:cs="Times New Roman" w:ascii="Times New Roman" w:hAnsi="Times New Roman"/>
          <w:sz w:val="28"/>
          <w:szCs w:val="28"/>
        </w:rPr>
        <w:t xml:space="preserve"> </w:t>
      </w:r>
      <w:r>
        <w:rPr>
          <w:rStyle w:val="Text"/>
          <w:rFonts w:cs="Times New Roman" w:ascii="Times New Roman" w:hAnsi="Times New Roman"/>
          <w:sz w:val="28"/>
          <w:szCs w:val="28"/>
        </w:rPr>
        <w:t xml:space="preserve">Данная рабочая программа составлена на основе: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ФГОС ООО (приказ Министерства образования и науки РФ от 17.12.2010г. № 1897), в соответствии с Рабочим учебным планом МБОУ «Средняя общеобразовательная школа №13», требований к результатам освоения основной образовательной программы основного общего образования, с учётом Примерной программы по учебному предмету «Русский родной язык» О.М.Александровой, Ю.Н.Гостевой, И.Н.Добротиной  для 10 – 11 класса общеобразовательных учреждений, М., «Просвещение», 2020г.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         </w:t>
      </w:r>
    </w:p>
    <w:p>
      <w:pPr>
        <w:pStyle w:val="Normal"/>
        <w:shd w:val="clear" w:color="auto" w:fill="FFFFFF"/>
        <w:spacing w:lineRule="auto" w:line="240" w:before="0" w:after="0"/>
        <w:ind w:firstLine="56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Согласно учебному плану на изучение  предмета «Русский родной язык» в 10-11 классах отводится по 1 часу в неделю. </w:t>
      </w:r>
    </w:p>
    <w:p>
      <w:pPr>
        <w:pStyle w:val="NormalWeb"/>
        <w:shd w:val="clear" w:color="auto" w:fill="FFFFFF"/>
        <w:spacing w:lineRule="atLeast" w:line="302" w:beforeAutospacing="0" w:before="0" w:afterAutospacing="0" w:after="0"/>
        <w:ind w:firstLine="56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</w:t>
      </w:r>
    </w:p>
    <w:p>
      <w:pPr>
        <w:pStyle w:val="NormalWeb"/>
        <w:shd w:val="clear" w:color="auto" w:fill="FFFFFF"/>
        <w:spacing w:lineRule="atLeast" w:line="302" w:beforeAutospacing="0" w:before="0" w:afterAutospacing="0" w:after="0"/>
        <w:ind w:firstLine="56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</w:t>
      </w:r>
      <w:r>
        <w:rPr>
          <w:b/>
          <w:color w:val="212121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12121"/>
          <w:sz w:val="28"/>
          <w:szCs w:val="28"/>
          <w:lang w:eastAsia="ru-RU"/>
        </w:rPr>
        <w:t>Планируемые результаты по учебному предмету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Программа позволяет добиваться следующих результатов освоения образовательной программы основного общего об</w:t>
        <w:softHyphen/>
        <w:t>разования: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212121"/>
          <w:sz w:val="28"/>
          <w:szCs w:val="28"/>
          <w:lang w:eastAsia="ru-RU"/>
        </w:rPr>
        <w:t>личностные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212121"/>
          <w:sz w:val="28"/>
          <w:szCs w:val="28"/>
          <w:lang w:eastAsia="ru-RU"/>
        </w:rPr>
        <w:t>у учащихся будут сформированы: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1) ответственное отношение к учению;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2) готовность и спо</w:t>
        <w:softHyphen/>
        <w:t>собность обучающихся к саморазвитию и самообразованию на основе мотивации к обучению и познанию;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3)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4) начальные навыки адаптации в динамично изменяющемся мире;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5) экологическая культура: ценностное отношение к природному миру, готовность следовать нормам природоохранного, здоровьесберегающего поведения;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6) формирование способности к эмоциональному вос</w:t>
        <w:softHyphen/>
        <w:t>приятию языковых  объектов, лингвистических задач, их решений, рассуж</w:t>
        <w:softHyphen/>
        <w:t>дений;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7) умение контролировать процесс и результат учебной деятельности;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212121"/>
          <w:sz w:val="28"/>
          <w:szCs w:val="28"/>
          <w:lang w:eastAsia="ru-RU"/>
        </w:rPr>
        <w:t>у учащихся могут быть сформированы: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212121"/>
          <w:sz w:val="28"/>
          <w:szCs w:val="28"/>
          <w:lang w:eastAsia="ru-RU"/>
        </w:rPr>
        <w:t>1)</w:t>
      </w: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 первоначальные представления о филологической науке как сфере человеческой деятельности, об этапах её развития, о её значимости для развития цивилизации;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            </w:t>
      </w: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2) коммуникативная компетентность в об</w:t>
        <w:softHyphen/>
        <w:t>щении и сотрудничестве со сверстниками в образовательной, учебно-исследовательской, творче</w:t>
        <w:softHyphen/>
        <w:t>ской и других видах деятельности;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3) критичность мышления, умение распознавать логически некорректные высказывания, отличать гипотезу от факта;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4) креативность мышления, инициативы, находчивости, активности при решении филологических задач;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i/>
          <w:i/>
          <w:iCs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212121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212121"/>
          <w:sz w:val="28"/>
          <w:szCs w:val="28"/>
          <w:lang w:eastAsia="ru-RU"/>
        </w:rPr>
        <w:t>метапредметные: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212121"/>
          <w:sz w:val="28"/>
          <w:szCs w:val="28"/>
          <w:u w:val="single"/>
          <w:lang w:eastAsia="ru-RU"/>
        </w:rPr>
        <w:t>регулятивные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212121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i/>
          <w:iCs/>
          <w:color w:val="212121"/>
          <w:sz w:val="28"/>
          <w:szCs w:val="28"/>
          <w:lang w:eastAsia="ru-RU"/>
        </w:rPr>
        <w:t>учащиеся научатся: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212121"/>
          <w:sz w:val="28"/>
          <w:szCs w:val="28"/>
          <w:lang w:eastAsia="ru-RU"/>
        </w:rPr>
        <w:t>1) формулировать и удерживать учебную задачу;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212121"/>
          <w:sz w:val="28"/>
          <w:szCs w:val="28"/>
          <w:lang w:eastAsia="ru-RU"/>
        </w:rPr>
        <w:t>2) выбирать действия в соответствии с поставленной задачей и условиями её реализации;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3) планировать  пути достижения целей, осознанно выбирать наиболее эффективные способы решения учебных и познавательных задач;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4)предвидеть уровень усвоения знаний, его временных характеристик;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5) составлять план и последовательность действий;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6) осуществлять контроль по образцу и вносить не</w:t>
        <w:softHyphen/>
        <w:t>обходимые коррективы;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7)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8) сличать способ действия и его результат с заданным эталоном с целью обнаружения отклонений и отличий от эталона;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212121"/>
          <w:sz w:val="28"/>
          <w:szCs w:val="28"/>
          <w:lang w:eastAsia="ru-RU"/>
        </w:rPr>
        <w:t>учащиеся получат возможность научиться: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1) определять последовательность промежуточных целей и соответствующих им действий с учётом  конечного результата;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2) предвидеть возможности получения конкретного результата при решении задач;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3) осуществлять констатирующий и прогнозирующий контроль по результату и по способу действия;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4) выделять и формулировать то, что усвоено и, что нужно усвоить, определять качество и уровень усвоения;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5) концентрировать волю для преодоления интеллектуальных затруднений и физических препятствий;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  <w:t>познавательные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212121"/>
          <w:sz w:val="28"/>
          <w:szCs w:val="28"/>
          <w:lang w:eastAsia="ru-RU"/>
        </w:rPr>
        <w:t>учащиеся научатся: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1) самостоятельно выделять и формулировать познавательную цель;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2) использовать общие приёмы решения задач;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3) применять правила и пользоваться инструкциями и освоенными закономерностями;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4) осуществлять смысловое чтение;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5) создавать, применять и преобразовывать знаково-символические средства, модели и схемы для решения задач;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6) самостоятельно ставить цели, выбирать и соз</w:t>
        <w:softHyphen/>
        <w:t>давать алгоритмы для решения учебных лингвистических про</w:t>
        <w:softHyphen/>
        <w:t>блем;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7) понимать сущность алгоритмических предписаний и уметь действовать в соответствии с предложенным ал</w:t>
        <w:softHyphen/>
        <w:t>горитмом;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8) понимать и использовать лингвистические сред</w:t>
        <w:softHyphen/>
        <w:t>ства наглядности (рисунки,  схемы и др.) для иллю</w:t>
        <w:softHyphen/>
        <w:t>страции, интерпретации, аргументации;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9) находить в различных источниках информа</w:t>
        <w:softHyphen/>
        <w:t>цию, необходимую для решения лингвистических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212121"/>
          <w:sz w:val="28"/>
          <w:szCs w:val="28"/>
          <w:lang w:eastAsia="ru-RU"/>
        </w:rPr>
        <w:t>учащиеся получат возможность научиться: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            </w:t>
      </w: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1) устанавливать причинно-следственные связи; строить логические рассуждения, умозаключения (индуктив</w:t>
        <w:softHyphen/>
        <w:t>ные, дедуктивные и по аналогии) и выводы;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2) формировать учебную и общепользовательскую компе</w:t>
        <w:softHyphen/>
        <w:t>тентности в области использования информационно-комму</w:t>
        <w:softHyphen/>
        <w:t>никационных технологий (ИКТ-компетентности);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3) видеть задачу;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4) выдвигать гипотезы при решении учебных задач и понимать необходимость их проверки;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5) планировать и осуществлять деятельность, направленную на решение задач исследовательского характера;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6) выбирать наиболее рациональные и эффективные способы решения задач;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7) интерпретировать информации (структурировать, переводить сплошной текст в таблицу, презентовать полученную информацию, в том числе с помощью ИКТ);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8) оценивать информацию (критическая оценка, оценка достоверности);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9) устанавливать причинно-следственные связи, выстраивать рассуждения, обобщения;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212121"/>
          <w:sz w:val="28"/>
          <w:szCs w:val="28"/>
          <w:u w:val="single"/>
          <w:lang w:eastAsia="ru-RU"/>
        </w:rPr>
        <w:t>коммуникативные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212121"/>
          <w:sz w:val="28"/>
          <w:szCs w:val="28"/>
          <w:lang w:eastAsia="ru-RU"/>
        </w:rPr>
        <w:t>учащиеся научатся: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             </w:t>
      </w: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1) организовывать учебное сотруд</w:t>
        <w:softHyphen/>
        <w:t>ничество и совместную деятельность с учителем и сверстни</w:t>
        <w:softHyphen/>
        <w:t>ками: определять цели, распределять функции и роли участ</w:t>
        <w:softHyphen/>
        <w:t>ников;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             </w:t>
      </w: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2) взаимодействовать и находить общие способы работы; работать в группе: находить общее решение и разре</w:t>
        <w:softHyphen/>
        <w:t>шать конфликты на основе согласования позиций и учёта ин</w:t>
        <w:softHyphen/>
        <w:t>тересов; слушать партнёра; формулировать, аргументировать и отстаивать своё мнение;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212121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i/>
          <w:iCs/>
          <w:color w:val="212121"/>
          <w:sz w:val="28"/>
          <w:szCs w:val="28"/>
          <w:lang w:eastAsia="ru-RU"/>
        </w:rPr>
        <w:t>3) </w:t>
      </w: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прогнозировать возникновение конфликтов при наличии разных точек зрения;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4) разрешать конфликты на основе учёта интересов и позиций всех участников;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5) координировать и принимать различные позиции во взаимодействии;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6)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212121"/>
          <w:sz w:val="28"/>
          <w:szCs w:val="28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212121"/>
          <w:sz w:val="28"/>
          <w:szCs w:val="28"/>
          <w:lang w:eastAsia="ru-RU"/>
        </w:rPr>
        <w:t>предметные</w:t>
      </w:r>
    </w:p>
    <w:p>
      <w:pPr>
        <w:pStyle w:val="Normal"/>
        <w:shd w:val="clear" w:color="auto" w:fill="FFFFFF"/>
        <w:spacing w:lineRule="auto" w:line="240" w:before="0" w:after="0"/>
        <w:ind w:firstLine="747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12121"/>
          <w:sz w:val="28"/>
          <w:szCs w:val="28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212121"/>
          <w:sz w:val="28"/>
          <w:szCs w:val="28"/>
          <w:lang w:eastAsia="ru-RU"/>
        </w:rPr>
        <w:t>В результате изучения родного языка на базовом уровне ученик должен</w:t>
      </w:r>
    </w:p>
    <w:p>
      <w:pPr>
        <w:pStyle w:val="Normal"/>
        <w:shd w:val="clear" w:color="auto" w:fill="FFFFFF"/>
        <w:spacing w:lineRule="auto" w:line="240" w:before="0" w:after="0"/>
        <w:ind w:firstLine="747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12121"/>
          <w:sz w:val="28"/>
          <w:szCs w:val="28"/>
          <w:lang w:eastAsia="ru-RU"/>
        </w:rPr>
        <w:t>Знать</w:t>
      </w:r>
    </w:p>
    <w:p>
      <w:pPr>
        <w:pStyle w:val="Normal"/>
        <w:shd w:val="clear" w:color="auto" w:fill="FFFFFF"/>
        <w:spacing w:lineRule="auto" w:line="240" w:before="0" w:after="0"/>
        <w:ind w:firstLine="747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основные базовые знания по культуре речи, ключевые понятия (литературные нормы: орфоэпические, грамматические, синтаксические, лексические и лексико-фразеологические, стилистические), средства языка и уметь ими пользоваться;</w:t>
      </w:r>
    </w:p>
    <w:p>
      <w:pPr>
        <w:pStyle w:val="Normal"/>
        <w:shd w:val="clear" w:color="auto" w:fill="FFFFFF"/>
        <w:spacing w:lineRule="auto" w:line="240" w:before="0" w:after="0"/>
        <w:ind w:firstLine="747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коммуникативные качества речи и тенденции развития языка;</w:t>
      </w:r>
    </w:p>
    <w:p>
      <w:pPr>
        <w:pStyle w:val="Normal"/>
        <w:shd w:val="clear" w:color="auto" w:fill="FFFFFF"/>
        <w:spacing w:lineRule="auto" w:line="240" w:before="0" w:after="0"/>
        <w:ind w:firstLine="747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12121"/>
          <w:sz w:val="28"/>
          <w:szCs w:val="28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firstLine="747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12121"/>
          <w:sz w:val="28"/>
          <w:szCs w:val="28"/>
          <w:lang w:eastAsia="ru-RU"/>
        </w:rPr>
        <w:t>Уметь</w:t>
      </w:r>
    </w:p>
    <w:p>
      <w:pPr>
        <w:pStyle w:val="Normal"/>
        <w:shd w:val="clear" w:color="auto" w:fill="FFFFFF"/>
        <w:spacing w:lineRule="auto" w:line="240" w:before="0" w:after="0"/>
        <w:ind w:right="288" w:firstLine="567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pacing w:val="-1"/>
          <w:sz w:val="28"/>
          <w:szCs w:val="28"/>
          <w:lang w:eastAsia="ru-RU"/>
        </w:rPr>
        <w:t>правильно оценивать языковые факты и отбирать языковые сред</w:t>
        <w:softHyphen/>
      </w: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ства в зависимости от содержания, сферы и условий общения;</w:t>
      </w:r>
    </w:p>
    <w:p>
      <w:pPr>
        <w:pStyle w:val="Normal"/>
        <w:shd w:val="clear" w:color="auto" w:fill="FFFFFF"/>
        <w:spacing w:lineRule="auto" w:line="240" w:before="0" w:after="0"/>
        <w:ind w:right="288" w:firstLine="747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понимать назначение стилей речи;</w:t>
      </w:r>
    </w:p>
    <w:p>
      <w:pPr>
        <w:pStyle w:val="Normal"/>
        <w:shd w:val="clear" w:color="auto" w:fill="FFFFFF"/>
        <w:spacing w:lineRule="auto" w:line="240" w:before="0" w:after="0"/>
        <w:ind w:right="288" w:firstLine="747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правильно употреблять языковые средства в речи в соответствии с конкретным содержанием высказывания, целя</w:t>
        <w:softHyphen/>
        <w:t>ми, которые ставит перед             собой говорящий (пишущий), ситуацией и сферой об</w:t>
        <w:softHyphen/>
        <w:t>щения;</w:t>
      </w:r>
    </w:p>
    <w:p>
      <w:pPr>
        <w:pStyle w:val="Normal"/>
        <w:shd w:val="clear" w:color="auto" w:fill="FFFFFF"/>
        <w:spacing w:lineRule="auto" w:line="240" w:before="0" w:after="0"/>
        <w:ind w:right="288" w:firstLine="747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анализировать тексты различной функционально-стилевой ориентации с </w:t>
      </w:r>
      <w:r>
        <w:rPr>
          <w:rFonts w:eastAsia="Times New Roman" w:cs="Times New Roman" w:ascii="Times New Roman" w:hAnsi="Times New Roman"/>
          <w:color w:val="212121"/>
          <w:spacing w:val="-1"/>
          <w:sz w:val="28"/>
          <w:szCs w:val="28"/>
          <w:lang w:eastAsia="ru-RU"/>
        </w:rPr>
        <w:t>целью выявления используемых языковых средств на всех уровнях структу</w:t>
        <w:softHyphen/>
      </w: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ры языка;</w:t>
      </w:r>
    </w:p>
    <w:p>
      <w:pPr>
        <w:pStyle w:val="Normal"/>
        <w:shd w:val="clear" w:color="auto" w:fill="FFFFFF"/>
        <w:spacing w:lineRule="auto" w:line="240" w:before="0" w:after="0"/>
        <w:ind w:firstLine="747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pacing w:val="-1"/>
          <w:sz w:val="28"/>
          <w:szCs w:val="28"/>
          <w:lang w:eastAsia="ru-RU"/>
        </w:rPr>
        <w:t>обнаруживать  ошибки на всех уровнях структуры языка;</w:t>
      </w:r>
    </w:p>
    <w:p>
      <w:pPr>
        <w:pStyle w:val="Normal"/>
        <w:shd w:val="clear" w:color="auto" w:fill="FFFFFF"/>
        <w:spacing w:lineRule="auto" w:line="240" w:before="0" w:after="0"/>
        <w:ind w:firstLine="747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составлять официальные документы;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         </w:t>
      </w: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оформлять рефераты;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овладеть способами исследовательской деятельности;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         </w:t>
      </w: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владеть этикетными нормами и нормами  поведения в типичных ситуациях;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         </w:t>
      </w: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владеть навыками публичного выступления</w:t>
      </w:r>
    </w:p>
    <w:p>
      <w:pPr>
        <w:pStyle w:val="Normal"/>
        <w:shd w:val="clear" w:color="auto" w:fill="FFFFFF"/>
        <w:spacing w:lineRule="auto" w:line="240" w:before="0" w:after="0"/>
        <w:ind w:left="338" w:right="288" w:hanging="0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    </w:t>
      </w: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вести деловую беседу, участвовать в полемике.</w:t>
      </w:r>
    </w:p>
    <w:p>
      <w:pPr>
        <w:pStyle w:val="Normal"/>
        <w:shd w:val="clear" w:color="auto" w:fill="FFFFFF"/>
        <w:spacing w:lineRule="atLeast" w:line="279" w:before="0" w:after="0"/>
        <w:ind w:firstLine="70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12121"/>
          <w:sz w:val="28"/>
          <w:szCs w:val="28"/>
          <w:lang w:eastAsia="ru-RU"/>
        </w:rPr>
        <w:t xml:space="preserve"> 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choolBookC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c07a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" w:customStyle="1">
    <w:name w:val="Text"/>
    <w:uiPriority w:val="99"/>
    <w:qFormat/>
    <w:rsid w:val="0022743e"/>
    <w:rPr>
      <w:rFonts w:ascii="SchoolBookC" w:hAnsi="SchoolBookC" w:eastAsia="Times New Roman"/>
      <w:strike w:val="false"/>
      <w:dstrike w:val="false"/>
      <w:color w:val="000000"/>
      <w:spacing w:val="0"/>
      <w:w w:val="100"/>
      <w:position w:val="0"/>
      <w:sz w:val="22"/>
      <w:sz w:val="22"/>
      <w:u w:val="none"/>
      <w:effect w:val="none"/>
      <w:vertAlign w:val="baseline"/>
      <w:lang w:val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ext1" w:customStyle="1">
    <w:name w:val="text"/>
    <w:basedOn w:val="Normal"/>
    <w:uiPriority w:val="99"/>
    <w:qFormat/>
    <w:rsid w:val="0022743e"/>
    <w:pPr>
      <w:widowControl w:val="false"/>
      <w:spacing w:lineRule="atLeast" w:line="240" w:before="0" w:after="0"/>
      <w:ind w:firstLine="283"/>
      <w:jc w:val="both"/>
    </w:pPr>
    <w:rPr>
      <w:rFonts w:ascii="SchoolBookC" w:hAnsi="SchoolBookC" w:eastAsia="Times New Roman" w:cs="SchoolBookC"/>
      <w:color w:val="000000"/>
      <w:lang w:eastAsia="ru-RU"/>
    </w:rPr>
  </w:style>
  <w:style w:type="paragraph" w:styleId="NormalWeb">
    <w:name w:val="Normal (Web)"/>
    <w:basedOn w:val="Normal"/>
    <w:uiPriority w:val="99"/>
    <w:unhideWhenUsed/>
    <w:qFormat/>
    <w:rsid w:val="0022743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Neat_Office/6.2.8.2$Windows_x86 LibreOffice_project/</Application>
  <Pages>4</Pages>
  <Words>863</Words>
  <Characters>6420</Characters>
  <CharactersWithSpaces>7336</CharactersWithSpaces>
  <Paragraphs>90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2022-11-02T08:06:00Z</dcterms:created>
  <dc:creator>Пользователь Windows</dc:creator>
  <dc:description/>
  <dc:language>ru-RU</dc:language>
  <cp:lastModifiedBy>Пользователь Windows</cp:lastModifiedBy>
  <dcterms:modified xsi:type="dcterms:W3CDTF">2022-11-02T08:09:00Z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